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0B" w:rsidRDefault="006E4F0B" w:rsidP="007F40CE">
      <w:pPr>
        <w:widowControl w:val="0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en-GB"/>
        </w:rPr>
      </w:pPr>
    </w:p>
    <w:p w:rsidR="006E4F0B" w:rsidRDefault="006E4F0B" w:rsidP="007F40CE">
      <w:pPr>
        <w:widowControl w:val="0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en-GB"/>
        </w:rPr>
      </w:pPr>
      <w:bookmarkStart w:id="0" w:name="_GoBack"/>
      <w:bookmarkEnd w:id="0"/>
    </w:p>
    <w:p w:rsidR="006E4F0B" w:rsidRDefault="006E4F0B" w:rsidP="007F40CE">
      <w:pPr>
        <w:widowControl w:val="0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-55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1866"/>
        <w:gridCol w:w="1219"/>
        <w:gridCol w:w="1518"/>
        <w:gridCol w:w="1518"/>
        <w:gridCol w:w="1731"/>
      </w:tblGrid>
      <w:tr w:rsidR="006B357D" w:rsidTr="006B357D">
        <w:trPr>
          <w:trHeight w:val="1537"/>
        </w:trPr>
        <w:tc>
          <w:tcPr>
            <w:tcW w:w="1626" w:type="dxa"/>
          </w:tcPr>
          <w:p w:rsidR="006E4F0B" w:rsidRDefault="006E4F0B" w:rsidP="00B474D4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A73EB1C" wp14:editId="6C0F441F">
                  <wp:extent cx="895371" cy="803082"/>
                  <wp:effectExtent l="0" t="0" r="0" b="0"/>
                  <wp:docPr id="4" name="Picture 4" descr="USAID-logo – Caribbean Community Climate Change Cen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AID-logo – Caribbean Community Climate Change Cen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186" cy="80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</w:tcPr>
          <w:p w:rsidR="006E4F0B" w:rsidRDefault="006E4F0B" w:rsidP="00B474D4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lang w:val="en-GB"/>
              </w:rPr>
            </w:pPr>
            <w:r w:rsidRPr="007F40CE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0B546E2" wp14:editId="656D1C0C">
                  <wp:extent cx="1041621" cy="826936"/>
                  <wp:effectExtent l="0" t="0" r="6350" b="0"/>
                  <wp:docPr id="3" name="Picture 3" descr="Contribution of BAU remarkable in developing agri sector' | Dhaka Trib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ribution of BAU remarkable in developing agri sector' | Dhaka Tribu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43" r="14141"/>
                          <a:stretch/>
                        </pic:blipFill>
                        <pic:spPr bwMode="auto">
                          <a:xfrm>
                            <a:off x="0" y="0"/>
                            <a:ext cx="1050369" cy="83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</w:tcPr>
          <w:p w:rsidR="006E4F0B" w:rsidRDefault="006E4F0B" w:rsidP="00B474D4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5D9F14C" wp14:editId="350AAA88">
                  <wp:extent cx="637507" cy="803082"/>
                  <wp:effectExtent l="0" t="0" r="0" b="0"/>
                  <wp:docPr id="5" name="Picture 5" descr="University of Dhaka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y of Dhaka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15" cy="80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</w:tcPr>
          <w:p w:rsidR="006E4F0B" w:rsidRDefault="006E4F0B" w:rsidP="00B474D4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lang w:val="en-GB"/>
              </w:rPr>
            </w:pPr>
            <w:r w:rsidRPr="00CB1BD5">
              <w:rPr>
                <w:rFonts w:ascii="Times New Roman" w:hAnsi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753CE68A" wp14:editId="3C6532BF">
                  <wp:extent cx="826935" cy="826935"/>
                  <wp:effectExtent l="0" t="0" r="0" b="0"/>
                  <wp:docPr id="6" name="Picture 6" descr="Texas State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xas State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763" cy="82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9" w:type="dxa"/>
          </w:tcPr>
          <w:p w:rsidR="006E4F0B" w:rsidRDefault="006E4F0B" w:rsidP="00B474D4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158918C" wp14:editId="0DD45844">
                  <wp:extent cx="826935" cy="826935"/>
                  <wp:effectExtent l="0" t="0" r="0" b="0"/>
                  <wp:docPr id="7" name="Picture 7" descr="Cornell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nell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694" cy="82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4" w:type="dxa"/>
          </w:tcPr>
          <w:p w:rsidR="006E4F0B" w:rsidRDefault="006E4F0B" w:rsidP="00B474D4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64AE938" wp14:editId="22E1CBE2">
                  <wp:extent cx="962108" cy="723569"/>
                  <wp:effectExtent l="0" t="0" r="0" b="635"/>
                  <wp:docPr id="8" name="Picture 8" descr="ECE Logos - Electrical and Computer Engineering - Purdue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E Logos - Electrical and Computer Engineering - Purdue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45" cy="72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F0B" w:rsidRDefault="006E4F0B" w:rsidP="007F40CE">
      <w:pPr>
        <w:widowControl w:val="0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en-GB"/>
        </w:rPr>
      </w:pPr>
    </w:p>
    <w:p w:rsidR="00007461" w:rsidRPr="007F40CE" w:rsidRDefault="00650F2D" w:rsidP="007F40CE">
      <w:pPr>
        <w:widowControl w:val="0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en-GB"/>
        </w:rPr>
      </w:pPr>
      <w:r w:rsidRPr="007F40CE">
        <w:rPr>
          <w:rFonts w:ascii="Times New Roman" w:hAnsi="Times New Roman"/>
          <w:b/>
          <w:bCs/>
          <w:sz w:val="24"/>
          <w:szCs w:val="32"/>
          <w:lang w:val="en-GB"/>
        </w:rPr>
        <w:t>BANGLADESH AGRICULTURAL UNIVERSITY</w:t>
      </w:r>
    </w:p>
    <w:p w:rsidR="003C28F1" w:rsidRPr="007F40CE" w:rsidRDefault="003C28F1" w:rsidP="007F40C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u w:val="single"/>
          <w:lang w:val="en-GB"/>
        </w:rPr>
      </w:pPr>
    </w:p>
    <w:p w:rsidR="00650F2D" w:rsidRPr="007F40CE" w:rsidRDefault="007012F1" w:rsidP="007F40C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8"/>
          <w:u w:val="single"/>
          <w:lang w:val="en-GB"/>
        </w:rPr>
      </w:pPr>
      <w:r w:rsidRPr="007F40CE">
        <w:rPr>
          <w:rFonts w:ascii="Times New Roman" w:hAnsi="Times New Roman"/>
          <w:b/>
          <w:bCs/>
          <w:szCs w:val="28"/>
          <w:u w:val="single"/>
          <w:lang w:val="en-GB"/>
        </w:rPr>
        <w:t>A</w:t>
      </w:r>
      <w:r w:rsidR="002E0648" w:rsidRPr="007F40CE">
        <w:rPr>
          <w:rFonts w:ascii="Times New Roman" w:hAnsi="Times New Roman"/>
          <w:b/>
          <w:bCs/>
          <w:szCs w:val="28"/>
          <w:u w:val="single"/>
          <w:lang w:val="en-GB"/>
        </w:rPr>
        <w:t>dvertisement</w:t>
      </w:r>
      <w:r w:rsidR="00650F2D" w:rsidRPr="007F40CE">
        <w:rPr>
          <w:rFonts w:ascii="Times New Roman" w:hAnsi="Times New Roman"/>
          <w:b/>
          <w:bCs/>
          <w:szCs w:val="28"/>
          <w:u w:val="single"/>
          <w:lang w:val="en-GB"/>
        </w:rPr>
        <w:t xml:space="preserve"> for</w:t>
      </w:r>
      <w:r w:rsidR="003C28F1" w:rsidRPr="007F40CE">
        <w:rPr>
          <w:rFonts w:ascii="Times New Roman" w:hAnsi="Times New Roman"/>
          <w:b/>
          <w:bCs/>
          <w:szCs w:val="28"/>
          <w:u w:val="single"/>
          <w:lang w:val="en-GB"/>
        </w:rPr>
        <w:t xml:space="preserve"> Two (2)</w:t>
      </w:r>
      <w:r w:rsidR="00650F2D" w:rsidRPr="007F40CE">
        <w:rPr>
          <w:rFonts w:ascii="Times New Roman" w:hAnsi="Times New Roman"/>
          <w:b/>
          <w:bCs/>
          <w:szCs w:val="28"/>
          <w:u w:val="single"/>
          <w:lang w:val="en-GB"/>
        </w:rPr>
        <w:t xml:space="preserve"> </w:t>
      </w:r>
      <w:r w:rsidR="00BF2FF0" w:rsidRPr="007F40CE">
        <w:rPr>
          <w:rFonts w:ascii="Times New Roman" w:hAnsi="Times New Roman"/>
          <w:b/>
          <w:bCs/>
          <w:szCs w:val="28"/>
          <w:u w:val="single"/>
          <w:lang w:val="en-GB"/>
        </w:rPr>
        <w:t>Ph</w:t>
      </w:r>
      <w:r w:rsidR="003D4B09">
        <w:rPr>
          <w:rFonts w:ascii="Times New Roman" w:hAnsi="Times New Roman"/>
          <w:b/>
          <w:bCs/>
          <w:szCs w:val="28"/>
          <w:u w:val="single"/>
          <w:lang w:val="en-GB"/>
        </w:rPr>
        <w:t>D</w:t>
      </w:r>
      <w:r w:rsidR="00BF2FF0" w:rsidRPr="007F40CE">
        <w:rPr>
          <w:rFonts w:ascii="Times New Roman" w:hAnsi="Times New Roman"/>
          <w:b/>
          <w:bCs/>
          <w:szCs w:val="28"/>
          <w:u w:val="single"/>
          <w:lang w:val="en-GB"/>
        </w:rPr>
        <w:t xml:space="preserve"> </w:t>
      </w:r>
      <w:r w:rsidR="00650F2D" w:rsidRPr="007F40CE">
        <w:rPr>
          <w:rFonts w:ascii="Times New Roman" w:hAnsi="Times New Roman"/>
          <w:b/>
          <w:bCs/>
          <w:szCs w:val="28"/>
          <w:u w:val="single"/>
          <w:lang w:val="en-GB"/>
        </w:rPr>
        <w:t>Applications</w:t>
      </w:r>
    </w:p>
    <w:p w:rsidR="007F40CE" w:rsidRDefault="007F40CE" w:rsidP="007F40CE">
      <w:pPr>
        <w:pStyle w:val="Default"/>
        <w:jc w:val="center"/>
        <w:rPr>
          <w:b/>
          <w:bCs/>
          <w:sz w:val="20"/>
          <w:lang w:val="en-GB"/>
        </w:rPr>
      </w:pPr>
    </w:p>
    <w:p w:rsidR="007F40CE" w:rsidRDefault="007F40CE" w:rsidP="007F40CE">
      <w:pPr>
        <w:pStyle w:val="Default"/>
        <w:jc w:val="center"/>
        <w:rPr>
          <w:b/>
          <w:bCs/>
          <w:sz w:val="20"/>
          <w:lang w:val="en-GB"/>
        </w:rPr>
      </w:pPr>
    </w:p>
    <w:p w:rsidR="003C28F1" w:rsidRPr="007F40CE" w:rsidRDefault="003C28F1" w:rsidP="007F40CE">
      <w:pPr>
        <w:pStyle w:val="Default"/>
        <w:jc w:val="center"/>
        <w:rPr>
          <w:b/>
          <w:bCs/>
          <w:sz w:val="20"/>
          <w:lang w:val="en-GB"/>
        </w:rPr>
      </w:pPr>
      <w:r w:rsidRPr="007F40CE">
        <w:rPr>
          <w:b/>
          <w:bCs/>
          <w:sz w:val="20"/>
          <w:lang w:val="en-GB"/>
        </w:rPr>
        <w:t>Two</w:t>
      </w:r>
      <w:r w:rsidR="003F76F8" w:rsidRPr="007F40CE">
        <w:rPr>
          <w:b/>
          <w:bCs/>
          <w:sz w:val="20"/>
          <w:lang w:val="en-GB"/>
        </w:rPr>
        <w:t xml:space="preserve"> (</w:t>
      </w:r>
      <w:r w:rsidRPr="007F40CE">
        <w:rPr>
          <w:b/>
          <w:bCs/>
          <w:sz w:val="20"/>
          <w:lang w:val="en-GB"/>
        </w:rPr>
        <w:t>2</w:t>
      </w:r>
      <w:r w:rsidR="003F76F8" w:rsidRPr="007F40CE">
        <w:rPr>
          <w:b/>
          <w:bCs/>
          <w:sz w:val="20"/>
          <w:lang w:val="en-GB"/>
        </w:rPr>
        <w:t>)</w:t>
      </w:r>
      <w:r w:rsidR="00B66B1C" w:rsidRPr="007F40CE">
        <w:rPr>
          <w:b/>
          <w:bCs/>
          <w:sz w:val="20"/>
          <w:lang w:val="en-GB"/>
        </w:rPr>
        <w:t xml:space="preserve"> Ph</w:t>
      </w:r>
      <w:r w:rsidR="003D4B09">
        <w:rPr>
          <w:b/>
          <w:bCs/>
          <w:sz w:val="20"/>
          <w:lang w:val="en-GB"/>
        </w:rPr>
        <w:t>.D.</w:t>
      </w:r>
      <w:r w:rsidR="00B66B1C" w:rsidRPr="007F40CE">
        <w:rPr>
          <w:b/>
          <w:bCs/>
          <w:sz w:val="20"/>
          <w:lang w:val="en-GB"/>
        </w:rPr>
        <w:t xml:space="preserve"> Scholarship</w:t>
      </w:r>
      <w:r w:rsidRPr="007F40CE">
        <w:rPr>
          <w:b/>
          <w:bCs/>
          <w:sz w:val="20"/>
          <w:lang w:val="en-GB"/>
        </w:rPr>
        <w:t>s</w:t>
      </w:r>
      <w:r w:rsidR="00B66B1C" w:rsidRPr="007F40CE">
        <w:rPr>
          <w:b/>
          <w:bCs/>
          <w:sz w:val="20"/>
          <w:lang w:val="en-GB"/>
        </w:rPr>
        <w:t xml:space="preserve"> a</w:t>
      </w:r>
      <w:r w:rsidR="00650F2D" w:rsidRPr="007F40CE">
        <w:rPr>
          <w:b/>
          <w:bCs/>
          <w:sz w:val="20"/>
          <w:lang w:val="en-GB"/>
        </w:rPr>
        <w:t xml:space="preserve">vailable </w:t>
      </w:r>
      <w:r w:rsidR="00FD2A0B" w:rsidRPr="007F40CE">
        <w:rPr>
          <w:b/>
          <w:bCs/>
          <w:sz w:val="20"/>
          <w:lang w:val="en-GB"/>
        </w:rPr>
        <w:t>under</w:t>
      </w:r>
      <w:r w:rsidRPr="007F40CE">
        <w:rPr>
          <w:b/>
          <w:bCs/>
          <w:sz w:val="20"/>
          <w:lang w:val="en-GB"/>
        </w:rPr>
        <w:t xml:space="preserve"> the </w:t>
      </w:r>
    </w:p>
    <w:p w:rsidR="003C28F1" w:rsidRPr="007F40CE" w:rsidRDefault="00FD2A0B" w:rsidP="007F40CE">
      <w:pPr>
        <w:pStyle w:val="Default"/>
        <w:jc w:val="center"/>
        <w:rPr>
          <w:b/>
          <w:bCs/>
          <w:sz w:val="20"/>
        </w:rPr>
      </w:pPr>
      <w:r w:rsidRPr="007F40CE">
        <w:rPr>
          <w:b/>
          <w:bCs/>
          <w:sz w:val="20"/>
        </w:rPr>
        <w:t>‘</w:t>
      </w:r>
      <w:r w:rsidR="003C28F1" w:rsidRPr="007F40CE">
        <w:rPr>
          <w:b/>
          <w:i/>
          <w:sz w:val="20"/>
        </w:rPr>
        <w:t>Enhancing Food Safety in Fish and Chicken Value Chains of Bangladesh</w:t>
      </w:r>
      <w:r w:rsidRPr="007F40CE">
        <w:rPr>
          <w:b/>
          <w:bCs/>
          <w:sz w:val="20"/>
        </w:rPr>
        <w:t>’</w:t>
      </w:r>
      <w:r w:rsidR="003C28F1" w:rsidRPr="007F40CE">
        <w:rPr>
          <w:b/>
          <w:bCs/>
          <w:sz w:val="20"/>
        </w:rPr>
        <w:t xml:space="preserve"> </w:t>
      </w:r>
    </w:p>
    <w:p w:rsidR="00FD2A0B" w:rsidRPr="007F40CE" w:rsidRDefault="003C28F1" w:rsidP="007F40CE">
      <w:pPr>
        <w:pStyle w:val="Default"/>
        <w:jc w:val="center"/>
        <w:rPr>
          <w:b/>
          <w:bCs/>
          <w:sz w:val="20"/>
        </w:rPr>
      </w:pPr>
      <w:r w:rsidRPr="007F40CE">
        <w:rPr>
          <w:b/>
          <w:bCs/>
          <w:sz w:val="20"/>
        </w:rPr>
        <w:t>- An USAID</w:t>
      </w:r>
      <w:r w:rsidR="00FD2A0B" w:rsidRPr="007F40CE">
        <w:rPr>
          <w:b/>
          <w:bCs/>
          <w:sz w:val="20"/>
        </w:rPr>
        <w:t xml:space="preserve"> Funded Project</w:t>
      </w:r>
    </w:p>
    <w:p w:rsidR="007F40CE" w:rsidRDefault="007F40CE" w:rsidP="007F40CE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9A3221" w:rsidRDefault="009A3221" w:rsidP="007F40CE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r w:rsidRPr="007F40CE">
        <w:rPr>
          <w:rFonts w:ascii="Times New Roman" w:hAnsi="Times New Roman"/>
          <w:bCs/>
          <w:sz w:val="20"/>
          <w:szCs w:val="24"/>
        </w:rPr>
        <w:t>A collaborative research project</w:t>
      </w:r>
      <w:r w:rsidR="003D4B09">
        <w:rPr>
          <w:rFonts w:ascii="Times New Roman" w:hAnsi="Times New Roman"/>
          <w:bCs/>
          <w:sz w:val="20"/>
          <w:szCs w:val="24"/>
        </w:rPr>
        <w:t xml:space="preserve"> (among</w:t>
      </w:r>
      <w:r w:rsidR="000D255B">
        <w:rPr>
          <w:rFonts w:ascii="Times New Roman" w:hAnsi="Times New Roman"/>
          <w:bCs/>
          <w:sz w:val="20"/>
          <w:szCs w:val="24"/>
        </w:rPr>
        <w:t xml:space="preserve"> the</w:t>
      </w:r>
      <w:r w:rsidR="003D4B09">
        <w:rPr>
          <w:rFonts w:ascii="Times New Roman" w:hAnsi="Times New Roman"/>
          <w:bCs/>
          <w:sz w:val="20"/>
          <w:szCs w:val="24"/>
        </w:rPr>
        <w:t xml:space="preserve"> Texas State University, Bangladesh Agricultural University, and Dhaka University)</w:t>
      </w:r>
      <w:r w:rsidRPr="007F40CE">
        <w:rPr>
          <w:rFonts w:ascii="Times New Roman" w:hAnsi="Times New Roman"/>
          <w:bCs/>
          <w:sz w:val="20"/>
          <w:szCs w:val="24"/>
        </w:rPr>
        <w:t xml:space="preserve"> funded by</w:t>
      </w:r>
      <w:r w:rsidR="003C28F1" w:rsidRPr="007F40CE">
        <w:rPr>
          <w:rFonts w:ascii="Times New Roman" w:hAnsi="Times New Roman"/>
          <w:bCs/>
          <w:sz w:val="20"/>
          <w:szCs w:val="24"/>
        </w:rPr>
        <w:t xml:space="preserve"> </w:t>
      </w:r>
      <w:r w:rsidR="00700D35" w:rsidRPr="007F40CE">
        <w:rPr>
          <w:rFonts w:ascii="Times New Roman" w:hAnsi="Times New Roman"/>
          <w:bCs/>
          <w:sz w:val="20"/>
          <w:szCs w:val="24"/>
        </w:rPr>
        <w:t xml:space="preserve">USAID entitled </w:t>
      </w:r>
      <w:r w:rsidR="00700D35" w:rsidRPr="007F40CE">
        <w:rPr>
          <w:rFonts w:ascii="Times New Roman" w:hAnsi="Times New Roman"/>
          <w:b/>
          <w:bCs/>
          <w:sz w:val="20"/>
          <w:szCs w:val="24"/>
        </w:rPr>
        <w:t>‘</w:t>
      </w:r>
      <w:r w:rsidR="00700D35" w:rsidRPr="007F40CE">
        <w:rPr>
          <w:rFonts w:ascii="Times New Roman" w:hAnsi="Times New Roman"/>
          <w:b/>
          <w:i/>
          <w:sz w:val="20"/>
          <w:szCs w:val="24"/>
        </w:rPr>
        <w:t>Enhancing Food Safety in Fish and Chicken Value Chains of Bangladesh</w:t>
      </w:r>
      <w:r w:rsidR="00700D35" w:rsidRPr="007F40CE">
        <w:rPr>
          <w:rFonts w:ascii="Times New Roman" w:hAnsi="Times New Roman"/>
          <w:b/>
          <w:bCs/>
          <w:sz w:val="20"/>
          <w:szCs w:val="24"/>
        </w:rPr>
        <w:t>’</w:t>
      </w:r>
      <w:r w:rsidR="00700D35" w:rsidRPr="007F40CE">
        <w:rPr>
          <w:rFonts w:ascii="Times New Roman" w:hAnsi="Times New Roman"/>
          <w:bCs/>
          <w:sz w:val="20"/>
          <w:szCs w:val="24"/>
        </w:rPr>
        <w:t xml:space="preserve"> will hire two (2) Ph</w:t>
      </w:r>
      <w:r w:rsidR="003D4B09">
        <w:rPr>
          <w:rFonts w:ascii="Times New Roman" w:hAnsi="Times New Roman"/>
          <w:bCs/>
          <w:sz w:val="20"/>
          <w:szCs w:val="24"/>
        </w:rPr>
        <w:t>D</w:t>
      </w:r>
      <w:r w:rsidR="00700D35" w:rsidRPr="007F40CE">
        <w:rPr>
          <w:rFonts w:ascii="Times New Roman" w:hAnsi="Times New Roman"/>
          <w:bCs/>
          <w:sz w:val="20"/>
          <w:szCs w:val="24"/>
        </w:rPr>
        <w:t xml:space="preserve"> students</w:t>
      </w:r>
      <w:r w:rsidR="000D255B">
        <w:rPr>
          <w:rFonts w:ascii="Times New Roman" w:hAnsi="Times New Roman"/>
          <w:bCs/>
          <w:sz w:val="20"/>
          <w:szCs w:val="24"/>
        </w:rPr>
        <w:t xml:space="preserve"> urgently</w:t>
      </w:r>
      <w:r w:rsidR="00700D35" w:rsidRPr="007F40CE">
        <w:rPr>
          <w:rFonts w:ascii="Times New Roman" w:hAnsi="Times New Roman"/>
          <w:bCs/>
          <w:sz w:val="20"/>
          <w:szCs w:val="24"/>
        </w:rPr>
        <w:t>.</w:t>
      </w:r>
      <w:r w:rsidRPr="007F40CE">
        <w:rPr>
          <w:rFonts w:ascii="Times New Roman" w:hAnsi="Times New Roman"/>
          <w:bCs/>
          <w:sz w:val="20"/>
          <w:szCs w:val="24"/>
        </w:rPr>
        <w:t xml:space="preserve"> The students will work </w:t>
      </w:r>
      <w:r w:rsidR="003D4B09">
        <w:rPr>
          <w:rFonts w:ascii="Times New Roman" w:hAnsi="Times New Roman"/>
          <w:bCs/>
          <w:sz w:val="20"/>
          <w:szCs w:val="24"/>
        </w:rPr>
        <w:t>on</w:t>
      </w:r>
      <w:r w:rsidRPr="007F40CE">
        <w:rPr>
          <w:rFonts w:ascii="Times New Roman" w:hAnsi="Times New Roman"/>
          <w:bCs/>
          <w:sz w:val="20"/>
          <w:szCs w:val="24"/>
        </w:rPr>
        <w:t xml:space="preserve"> food safety issues and public perceptions related to </w:t>
      </w:r>
      <w:r w:rsidR="00EF2DED">
        <w:rPr>
          <w:rFonts w:ascii="Times New Roman" w:hAnsi="Times New Roman"/>
          <w:bCs/>
          <w:sz w:val="20"/>
          <w:szCs w:val="24"/>
        </w:rPr>
        <w:t xml:space="preserve">the value added products of </w:t>
      </w:r>
      <w:r w:rsidRPr="007F40CE">
        <w:rPr>
          <w:rFonts w:ascii="Times New Roman" w:hAnsi="Times New Roman"/>
          <w:bCs/>
          <w:sz w:val="20"/>
          <w:szCs w:val="24"/>
        </w:rPr>
        <w:t>fish and chickens</w:t>
      </w:r>
      <w:r w:rsidR="00EF2DED">
        <w:rPr>
          <w:rFonts w:ascii="Times New Roman" w:hAnsi="Times New Roman"/>
          <w:bCs/>
          <w:sz w:val="20"/>
          <w:szCs w:val="24"/>
        </w:rPr>
        <w:t>’ value chains</w:t>
      </w:r>
      <w:r w:rsidRPr="007F40CE">
        <w:rPr>
          <w:rFonts w:ascii="Times New Roman" w:hAnsi="Times New Roman"/>
          <w:bCs/>
          <w:sz w:val="20"/>
          <w:szCs w:val="24"/>
        </w:rPr>
        <w:t>.</w:t>
      </w:r>
    </w:p>
    <w:p w:rsidR="007F40CE" w:rsidRPr="007F40CE" w:rsidRDefault="007F40CE" w:rsidP="007F40CE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9A3221" w:rsidRPr="007F40CE" w:rsidRDefault="009A3221" w:rsidP="007F40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r w:rsidRPr="007F40CE">
        <w:rPr>
          <w:rFonts w:ascii="Times New Roman" w:hAnsi="Times New Roman"/>
          <w:bCs/>
          <w:sz w:val="20"/>
          <w:szCs w:val="24"/>
        </w:rPr>
        <w:t>A Ph</w:t>
      </w:r>
      <w:r w:rsidR="003D4B09">
        <w:rPr>
          <w:rFonts w:ascii="Times New Roman" w:hAnsi="Times New Roman"/>
          <w:bCs/>
          <w:sz w:val="20"/>
          <w:szCs w:val="24"/>
        </w:rPr>
        <w:t>D</w:t>
      </w:r>
      <w:r w:rsidRPr="007F40CE">
        <w:rPr>
          <w:rFonts w:ascii="Times New Roman" w:hAnsi="Times New Roman"/>
          <w:bCs/>
          <w:sz w:val="20"/>
          <w:szCs w:val="24"/>
        </w:rPr>
        <w:t xml:space="preserve"> student will work at the Department of Microbiology and Hygiene, Bangladesh Agricultural University, Mymensingh-2202. The candidate must have Doctor of Veterinary Medicine (DVM), followed by MS in Microbiology or MS in Veterinary Public Health and Food Hygiene degrees. At least two p</w:t>
      </w:r>
      <w:r w:rsidR="003D4B09">
        <w:rPr>
          <w:rFonts w:ascii="Times New Roman" w:hAnsi="Times New Roman"/>
          <w:bCs/>
          <w:sz w:val="20"/>
          <w:szCs w:val="24"/>
        </w:rPr>
        <w:t>eer-reviewed journal(s) publications</w:t>
      </w:r>
      <w:r w:rsidRPr="007F40CE">
        <w:rPr>
          <w:rFonts w:ascii="Times New Roman" w:hAnsi="Times New Roman"/>
          <w:bCs/>
          <w:sz w:val="20"/>
          <w:szCs w:val="24"/>
        </w:rPr>
        <w:t xml:space="preserve"> are necessary, of which one should be</w:t>
      </w:r>
      <w:r w:rsidR="00DC32EF" w:rsidRPr="007F40CE">
        <w:rPr>
          <w:rFonts w:ascii="Times New Roman" w:hAnsi="Times New Roman"/>
          <w:bCs/>
          <w:sz w:val="20"/>
          <w:szCs w:val="24"/>
        </w:rPr>
        <w:t xml:space="preserve"> with </w:t>
      </w:r>
      <w:r w:rsidR="003D4B09">
        <w:rPr>
          <w:rFonts w:ascii="Times New Roman" w:hAnsi="Times New Roman"/>
          <w:bCs/>
          <w:sz w:val="20"/>
          <w:szCs w:val="24"/>
        </w:rPr>
        <w:t xml:space="preserve">the </w:t>
      </w:r>
      <w:r w:rsidR="00DC32EF" w:rsidRPr="007F40CE">
        <w:rPr>
          <w:rFonts w:ascii="Times New Roman" w:hAnsi="Times New Roman"/>
          <w:bCs/>
          <w:sz w:val="20"/>
          <w:szCs w:val="24"/>
        </w:rPr>
        <w:t>first author. Good command</w:t>
      </w:r>
      <w:r w:rsidR="003D4B09">
        <w:rPr>
          <w:rFonts w:ascii="Times New Roman" w:hAnsi="Times New Roman"/>
          <w:bCs/>
          <w:sz w:val="20"/>
          <w:szCs w:val="24"/>
        </w:rPr>
        <w:t>s</w:t>
      </w:r>
      <w:r w:rsidR="00DC32EF" w:rsidRPr="007F40CE">
        <w:rPr>
          <w:rFonts w:ascii="Times New Roman" w:hAnsi="Times New Roman"/>
          <w:bCs/>
          <w:sz w:val="20"/>
          <w:szCs w:val="24"/>
        </w:rPr>
        <w:t xml:space="preserve"> of English in reading, writing, listening</w:t>
      </w:r>
      <w:r w:rsidR="003D4B09">
        <w:rPr>
          <w:rFonts w:ascii="Times New Roman" w:hAnsi="Times New Roman"/>
          <w:bCs/>
          <w:sz w:val="20"/>
          <w:szCs w:val="24"/>
        </w:rPr>
        <w:t>,</w:t>
      </w:r>
      <w:r w:rsidR="00DC32EF" w:rsidRPr="007F40CE">
        <w:rPr>
          <w:rFonts w:ascii="Times New Roman" w:hAnsi="Times New Roman"/>
          <w:bCs/>
          <w:sz w:val="20"/>
          <w:szCs w:val="24"/>
        </w:rPr>
        <w:t xml:space="preserve"> and speaking </w:t>
      </w:r>
      <w:r w:rsidR="003D4B09">
        <w:rPr>
          <w:rFonts w:ascii="Times New Roman" w:hAnsi="Times New Roman"/>
          <w:bCs/>
          <w:sz w:val="20"/>
          <w:szCs w:val="24"/>
        </w:rPr>
        <w:t>are</w:t>
      </w:r>
      <w:r w:rsidR="00DC32EF" w:rsidRPr="007F40CE">
        <w:rPr>
          <w:rFonts w:ascii="Times New Roman" w:hAnsi="Times New Roman"/>
          <w:bCs/>
          <w:sz w:val="20"/>
          <w:szCs w:val="24"/>
        </w:rPr>
        <w:t xml:space="preserve"> </w:t>
      </w:r>
      <w:r w:rsidR="003D4B09">
        <w:rPr>
          <w:rFonts w:ascii="Times New Roman" w:hAnsi="Times New Roman"/>
          <w:bCs/>
          <w:sz w:val="20"/>
          <w:szCs w:val="24"/>
        </w:rPr>
        <w:t>required</w:t>
      </w:r>
      <w:r w:rsidR="00DC32EF" w:rsidRPr="007F40CE">
        <w:rPr>
          <w:rFonts w:ascii="Times New Roman" w:hAnsi="Times New Roman"/>
          <w:bCs/>
          <w:sz w:val="20"/>
          <w:szCs w:val="24"/>
        </w:rPr>
        <w:t>. Skill</w:t>
      </w:r>
      <w:r w:rsidR="00EF2DED">
        <w:rPr>
          <w:rFonts w:ascii="Times New Roman" w:hAnsi="Times New Roman"/>
          <w:bCs/>
          <w:sz w:val="20"/>
          <w:szCs w:val="24"/>
        </w:rPr>
        <w:t>ed</w:t>
      </w:r>
      <w:r w:rsidR="00DC32EF" w:rsidRPr="007F40CE">
        <w:rPr>
          <w:rFonts w:ascii="Times New Roman" w:hAnsi="Times New Roman"/>
          <w:bCs/>
          <w:sz w:val="20"/>
          <w:szCs w:val="24"/>
        </w:rPr>
        <w:t xml:space="preserve"> in data analysis will be considered as an extra </w:t>
      </w:r>
      <w:r w:rsidR="006E4F0B">
        <w:rPr>
          <w:rFonts w:ascii="Times New Roman" w:hAnsi="Times New Roman"/>
          <w:bCs/>
          <w:sz w:val="20"/>
          <w:szCs w:val="24"/>
        </w:rPr>
        <w:t>qualification</w:t>
      </w:r>
      <w:r w:rsidR="00DC32EF" w:rsidRPr="007F40CE">
        <w:rPr>
          <w:rFonts w:ascii="Times New Roman" w:hAnsi="Times New Roman"/>
          <w:bCs/>
          <w:sz w:val="20"/>
          <w:szCs w:val="24"/>
        </w:rPr>
        <w:t xml:space="preserve">. </w:t>
      </w:r>
      <w:r w:rsidRPr="007F40CE">
        <w:rPr>
          <w:rFonts w:ascii="Times New Roman" w:hAnsi="Times New Roman"/>
          <w:bCs/>
          <w:sz w:val="20"/>
          <w:szCs w:val="24"/>
        </w:rPr>
        <w:t xml:space="preserve"> </w:t>
      </w:r>
    </w:p>
    <w:p w:rsidR="009A3221" w:rsidRPr="007F40CE" w:rsidRDefault="00DC32EF" w:rsidP="007F40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r w:rsidRPr="007F40CE">
        <w:rPr>
          <w:rFonts w:ascii="Times New Roman" w:hAnsi="Times New Roman"/>
          <w:bCs/>
          <w:sz w:val="20"/>
          <w:szCs w:val="24"/>
        </w:rPr>
        <w:t>A Ph</w:t>
      </w:r>
      <w:r w:rsidR="003D4B09">
        <w:rPr>
          <w:rFonts w:ascii="Times New Roman" w:hAnsi="Times New Roman"/>
          <w:bCs/>
          <w:sz w:val="20"/>
          <w:szCs w:val="24"/>
        </w:rPr>
        <w:t>D</w:t>
      </w:r>
      <w:r w:rsidRPr="007F40CE">
        <w:rPr>
          <w:rFonts w:ascii="Times New Roman" w:hAnsi="Times New Roman"/>
          <w:bCs/>
          <w:sz w:val="20"/>
          <w:szCs w:val="24"/>
        </w:rPr>
        <w:t xml:space="preserve"> student will work at the Department of Agricultural Economics, Bangladesh Agricultural University, </w:t>
      </w:r>
      <w:proofErr w:type="gramStart"/>
      <w:r w:rsidRPr="007F40CE">
        <w:rPr>
          <w:rFonts w:ascii="Times New Roman" w:hAnsi="Times New Roman"/>
          <w:bCs/>
          <w:sz w:val="20"/>
          <w:szCs w:val="24"/>
        </w:rPr>
        <w:t>Mymensingh</w:t>
      </w:r>
      <w:proofErr w:type="gramEnd"/>
      <w:r w:rsidRPr="007F40CE">
        <w:rPr>
          <w:rFonts w:ascii="Times New Roman" w:hAnsi="Times New Roman"/>
          <w:bCs/>
          <w:sz w:val="20"/>
          <w:szCs w:val="24"/>
        </w:rPr>
        <w:t xml:space="preserve">-2202. The candidate must have </w:t>
      </w:r>
      <w:r w:rsidR="003D4B09">
        <w:rPr>
          <w:rFonts w:ascii="Times New Roman" w:hAnsi="Times New Roman"/>
          <w:bCs/>
          <w:sz w:val="20"/>
          <w:szCs w:val="24"/>
        </w:rPr>
        <w:t xml:space="preserve">a </w:t>
      </w:r>
      <w:r w:rsidRPr="007F40CE">
        <w:rPr>
          <w:rFonts w:ascii="Times New Roman" w:hAnsi="Times New Roman"/>
          <w:bCs/>
          <w:sz w:val="20"/>
          <w:szCs w:val="24"/>
        </w:rPr>
        <w:t xml:space="preserve">MS in </w:t>
      </w:r>
      <w:r w:rsidR="007F40CE" w:rsidRPr="007F40CE">
        <w:rPr>
          <w:rFonts w:ascii="Times New Roman" w:hAnsi="Times New Roman"/>
          <w:bCs/>
          <w:sz w:val="20"/>
          <w:szCs w:val="24"/>
        </w:rPr>
        <w:t>Agricultural</w:t>
      </w:r>
      <w:r w:rsidRPr="007F40CE">
        <w:rPr>
          <w:rFonts w:ascii="Times New Roman" w:hAnsi="Times New Roman"/>
          <w:bCs/>
          <w:sz w:val="20"/>
          <w:szCs w:val="24"/>
        </w:rPr>
        <w:t xml:space="preserve"> Economics degree. </w:t>
      </w:r>
      <w:r w:rsidR="003D4B09" w:rsidRPr="007F40CE">
        <w:rPr>
          <w:rFonts w:ascii="Times New Roman" w:hAnsi="Times New Roman"/>
          <w:bCs/>
          <w:sz w:val="20"/>
          <w:szCs w:val="24"/>
        </w:rPr>
        <w:t>At least two p</w:t>
      </w:r>
      <w:r w:rsidR="003D4B09">
        <w:rPr>
          <w:rFonts w:ascii="Times New Roman" w:hAnsi="Times New Roman"/>
          <w:bCs/>
          <w:sz w:val="20"/>
          <w:szCs w:val="24"/>
        </w:rPr>
        <w:t>eer-reviewed journal(s) publications</w:t>
      </w:r>
      <w:r w:rsidR="003D4B09" w:rsidRPr="007F40CE">
        <w:rPr>
          <w:rFonts w:ascii="Times New Roman" w:hAnsi="Times New Roman"/>
          <w:bCs/>
          <w:sz w:val="20"/>
          <w:szCs w:val="24"/>
        </w:rPr>
        <w:t xml:space="preserve"> are necessary</w:t>
      </w:r>
      <w:r w:rsidRPr="007F40CE">
        <w:rPr>
          <w:rFonts w:ascii="Times New Roman" w:hAnsi="Times New Roman"/>
          <w:bCs/>
          <w:sz w:val="20"/>
          <w:szCs w:val="24"/>
        </w:rPr>
        <w:t xml:space="preserve">, of which one should be with </w:t>
      </w:r>
      <w:r w:rsidR="003D4B09">
        <w:rPr>
          <w:rFonts w:ascii="Times New Roman" w:hAnsi="Times New Roman"/>
          <w:bCs/>
          <w:sz w:val="20"/>
          <w:szCs w:val="24"/>
        </w:rPr>
        <w:t xml:space="preserve">the </w:t>
      </w:r>
      <w:r w:rsidRPr="007F40CE">
        <w:rPr>
          <w:rFonts w:ascii="Times New Roman" w:hAnsi="Times New Roman"/>
          <w:bCs/>
          <w:sz w:val="20"/>
          <w:szCs w:val="24"/>
        </w:rPr>
        <w:t xml:space="preserve">first author. Good command </w:t>
      </w:r>
      <w:r w:rsidR="006E4F0B">
        <w:rPr>
          <w:rFonts w:ascii="Times New Roman" w:hAnsi="Times New Roman"/>
          <w:bCs/>
          <w:sz w:val="20"/>
          <w:szCs w:val="24"/>
        </w:rPr>
        <w:t>over</w:t>
      </w:r>
      <w:r w:rsidRPr="007F40CE">
        <w:rPr>
          <w:rFonts w:ascii="Times New Roman" w:hAnsi="Times New Roman"/>
          <w:bCs/>
          <w:sz w:val="20"/>
          <w:szCs w:val="24"/>
        </w:rPr>
        <w:t xml:space="preserve"> English in reading, writing, listening</w:t>
      </w:r>
      <w:r w:rsidR="003D4B09">
        <w:rPr>
          <w:rFonts w:ascii="Times New Roman" w:hAnsi="Times New Roman"/>
          <w:bCs/>
          <w:sz w:val="20"/>
          <w:szCs w:val="24"/>
        </w:rPr>
        <w:t>,</w:t>
      </w:r>
      <w:r w:rsidRPr="007F40CE">
        <w:rPr>
          <w:rFonts w:ascii="Times New Roman" w:hAnsi="Times New Roman"/>
          <w:bCs/>
          <w:sz w:val="20"/>
          <w:szCs w:val="24"/>
        </w:rPr>
        <w:t xml:space="preserve"> and speaking is </w:t>
      </w:r>
      <w:r w:rsidR="003D4B09">
        <w:rPr>
          <w:rFonts w:ascii="Times New Roman" w:hAnsi="Times New Roman"/>
          <w:bCs/>
          <w:sz w:val="20"/>
          <w:szCs w:val="24"/>
        </w:rPr>
        <w:t>essential</w:t>
      </w:r>
      <w:r w:rsidRPr="007F40CE">
        <w:rPr>
          <w:rFonts w:ascii="Times New Roman" w:hAnsi="Times New Roman"/>
          <w:bCs/>
          <w:sz w:val="20"/>
          <w:szCs w:val="24"/>
        </w:rPr>
        <w:t xml:space="preserve">. Skilled in data analysis will be considered as an extra </w:t>
      </w:r>
      <w:r w:rsidR="006E4F0B">
        <w:rPr>
          <w:rFonts w:ascii="Times New Roman" w:hAnsi="Times New Roman"/>
          <w:bCs/>
          <w:sz w:val="20"/>
          <w:szCs w:val="24"/>
        </w:rPr>
        <w:t>qualification</w:t>
      </w:r>
      <w:r w:rsidRPr="007F40CE">
        <w:rPr>
          <w:rFonts w:ascii="Times New Roman" w:hAnsi="Times New Roman"/>
          <w:bCs/>
          <w:sz w:val="20"/>
          <w:szCs w:val="24"/>
        </w:rPr>
        <w:t xml:space="preserve">.  </w:t>
      </w:r>
    </w:p>
    <w:p w:rsidR="007F40CE" w:rsidRDefault="007F40CE" w:rsidP="007F40CE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7F40CE" w:rsidRDefault="007F40CE" w:rsidP="007F40CE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 xml:space="preserve">The </w:t>
      </w:r>
      <w:r w:rsidR="003D4B09">
        <w:rPr>
          <w:rFonts w:ascii="Times New Roman" w:hAnsi="Times New Roman"/>
          <w:bCs/>
          <w:sz w:val="20"/>
          <w:szCs w:val="24"/>
        </w:rPr>
        <w:t>applicants</w:t>
      </w:r>
      <w:r>
        <w:rPr>
          <w:rFonts w:ascii="Times New Roman" w:hAnsi="Times New Roman"/>
          <w:bCs/>
          <w:sz w:val="20"/>
          <w:szCs w:val="24"/>
        </w:rPr>
        <w:t xml:space="preserve"> must agree to travel around the country for </w:t>
      </w:r>
      <w:r w:rsidR="00EF2DED">
        <w:rPr>
          <w:rFonts w:ascii="Times New Roman" w:hAnsi="Times New Roman"/>
          <w:bCs/>
          <w:sz w:val="20"/>
          <w:szCs w:val="24"/>
        </w:rPr>
        <w:t xml:space="preserve">data and </w:t>
      </w:r>
      <w:r>
        <w:rPr>
          <w:rFonts w:ascii="Times New Roman" w:hAnsi="Times New Roman"/>
          <w:bCs/>
          <w:sz w:val="20"/>
          <w:szCs w:val="24"/>
        </w:rPr>
        <w:t xml:space="preserve">sample collection and other purposes as deemed by the project objectives. </w:t>
      </w:r>
    </w:p>
    <w:p w:rsidR="007F40CE" w:rsidRDefault="007F40CE" w:rsidP="007F40CE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9E545C" w:rsidRPr="007F40CE" w:rsidRDefault="00DD1D6C" w:rsidP="007F40CE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7F40CE">
        <w:rPr>
          <w:rFonts w:ascii="Times New Roman" w:hAnsi="Times New Roman"/>
          <w:bCs/>
          <w:sz w:val="20"/>
          <w:szCs w:val="24"/>
        </w:rPr>
        <w:t>Detail</w:t>
      </w:r>
      <w:r w:rsidR="00B367BC" w:rsidRPr="007F40CE">
        <w:rPr>
          <w:rFonts w:ascii="Times New Roman" w:hAnsi="Times New Roman"/>
          <w:bCs/>
          <w:sz w:val="20"/>
          <w:szCs w:val="24"/>
        </w:rPr>
        <w:t>s</w:t>
      </w:r>
      <w:r w:rsidRPr="007F40CE">
        <w:rPr>
          <w:rFonts w:ascii="Times New Roman" w:hAnsi="Times New Roman"/>
          <w:bCs/>
          <w:sz w:val="20"/>
          <w:szCs w:val="24"/>
        </w:rPr>
        <w:t xml:space="preserve"> procedure</w:t>
      </w:r>
      <w:r w:rsidR="00B367BC" w:rsidRPr="007F40CE">
        <w:rPr>
          <w:rFonts w:ascii="Times New Roman" w:hAnsi="Times New Roman"/>
          <w:bCs/>
          <w:sz w:val="20"/>
          <w:szCs w:val="24"/>
        </w:rPr>
        <w:t>s</w:t>
      </w:r>
      <w:r w:rsidR="00650F2D" w:rsidRPr="007F40CE">
        <w:rPr>
          <w:rFonts w:ascii="Times New Roman" w:hAnsi="Times New Roman"/>
          <w:bCs/>
          <w:sz w:val="20"/>
          <w:szCs w:val="24"/>
        </w:rPr>
        <w:t xml:space="preserve"> of application</w:t>
      </w:r>
      <w:r w:rsidR="003C0DE8" w:rsidRPr="007F40CE">
        <w:rPr>
          <w:rFonts w:ascii="Times New Roman" w:hAnsi="Times New Roman"/>
          <w:bCs/>
          <w:sz w:val="20"/>
          <w:szCs w:val="24"/>
        </w:rPr>
        <w:t xml:space="preserve"> </w:t>
      </w:r>
      <w:r w:rsidR="00E35D14" w:rsidRPr="007F40CE">
        <w:rPr>
          <w:rFonts w:ascii="Times New Roman" w:hAnsi="Times New Roman"/>
          <w:bCs/>
          <w:sz w:val="20"/>
          <w:szCs w:val="24"/>
        </w:rPr>
        <w:t xml:space="preserve">are </w:t>
      </w:r>
      <w:r w:rsidR="003C0DE8" w:rsidRPr="007F40CE">
        <w:rPr>
          <w:rFonts w:ascii="Times New Roman" w:hAnsi="Times New Roman"/>
          <w:bCs/>
          <w:sz w:val="20"/>
          <w:szCs w:val="24"/>
        </w:rPr>
        <w:t>available</w:t>
      </w:r>
      <w:r w:rsidR="00650F2D" w:rsidRPr="007F40CE">
        <w:rPr>
          <w:rFonts w:ascii="Times New Roman" w:hAnsi="Times New Roman"/>
          <w:bCs/>
          <w:sz w:val="20"/>
          <w:szCs w:val="24"/>
        </w:rPr>
        <w:t xml:space="preserve"> at </w:t>
      </w:r>
      <w:hyperlink r:id="rId12" w:history="1">
        <w:r w:rsidR="00650F2D" w:rsidRPr="007F40CE">
          <w:rPr>
            <w:rStyle w:val="Hyperlink"/>
            <w:rFonts w:ascii="Times New Roman" w:hAnsi="Times New Roman"/>
            <w:bCs/>
            <w:sz w:val="20"/>
            <w:szCs w:val="24"/>
          </w:rPr>
          <w:t>www.bau.edu.bd</w:t>
        </w:r>
      </w:hyperlink>
      <w:r w:rsidR="009919DB" w:rsidRPr="007F40CE">
        <w:rPr>
          <w:rFonts w:ascii="Times New Roman" w:hAnsi="Times New Roman"/>
          <w:bCs/>
          <w:sz w:val="20"/>
          <w:szCs w:val="24"/>
        </w:rPr>
        <w:t>.</w:t>
      </w:r>
      <w:r w:rsidR="003C0DE8" w:rsidRPr="007F40CE">
        <w:rPr>
          <w:rFonts w:ascii="Times New Roman" w:hAnsi="Times New Roman"/>
          <w:bCs/>
          <w:sz w:val="20"/>
          <w:szCs w:val="24"/>
        </w:rPr>
        <w:t xml:space="preserve"> </w:t>
      </w:r>
      <w:r w:rsidR="00650F2D" w:rsidRPr="007F40CE">
        <w:rPr>
          <w:rFonts w:ascii="Times New Roman" w:hAnsi="Times New Roman"/>
          <w:bCs/>
          <w:sz w:val="20"/>
          <w:szCs w:val="24"/>
        </w:rPr>
        <w:t xml:space="preserve">For </w:t>
      </w:r>
      <w:r w:rsidR="003C0DE8" w:rsidRPr="007F40CE">
        <w:rPr>
          <w:rFonts w:ascii="Times New Roman" w:hAnsi="Times New Roman"/>
          <w:bCs/>
          <w:sz w:val="20"/>
          <w:szCs w:val="24"/>
        </w:rPr>
        <w:t>further</w:t>
      </w:r>
      <w:r w:rsidR="00DE7F59" w:rsidRPr="007F40CE">
        <w:rPr>
          <w:rFonts w:ascii="Times New Roman" w:hAnsi="Times New Roman"/>
          <w:bCs/>
          <w:sz w:val="20"/>
          <w:szCs w:val="24"/>
        </w:rPr>
        <w:t xml:space="preserve"> </w:t>
      </w:r>
      <w:r w:rsidR="003C0DE8" w:rsidRPr="007F40CE">
        <w:rPr>
          <w:rFonts w:ascii="Times New Roman" w:hAnsi="Times New Roman"/>
          <w:bCs/>
          <w:sz w:val="20"/>
          <w:szCs w:val="24"/>
        </w:rPr>
        <w:t>que</w:t>
      </w:r>
      <w:r w:rsidR="00650F2D" w:rsidRPr="007F40CE">
        <w:rPr>
          <w:rFonts w:ascii="Times New Roman" w:hAnsi="Times New Roman"/>
          <w:bCs/>
          <w:sz w:val="20"/>
          <w:szCs w:val="24"/>
        </w:rPr>
        <w:t>r</w:t>
      </w:r>
      <w:r w:rsidR="003D4B09">
        <w:rPr>
          <w:rFonts w:ascii="Times New Roman" w:hAnsi="Times New Roman"/>
          <w:bCs/>
          <w:sz w:val="20"/>
          <w:szCs w:val="24"/>
        </w:rPr>
        <w:t>ies,</w:t>
      </w:r>
      <w:r w:rsidR="003F76F8" w:rsidRPr="007F40CE">
        <w:rPr>
          <w:rFonts w:ascii="Times New Roman" w:hAnsi="Times New Roman"/>
          <w:bCs/>
          <w:sz w:val="20"/>
          <w:szCs w:val="24"/>
        </w:rPr>
        <w:t xml:space="preserve"> please</w:t>
      </w:r>
      <w:r w:rsidR="00650F2D" w:rsidRPr="007F40CE">
        <w:rPr>
          <w:rFonts w:ascii="Times New Roman" w:hAnsi="Times New Roman"/>
          <w:bCs/>
          <w:sz w:val="20"/>
          <w:szCs w:val="24"/>
        </w:rPr>
        <w:t xml:space="preserve"> </w:t>
      </w:r>
      <w:r w:rsidR="003C0DE8" w:rsidRPr="007F40CE">
        <w:rPr>
          <w:rFonts w:ascii="Times New Roman" w:hAnsi="Times New Roman"/>
          <w:bCs/>
          <w:sz w:val="20"/>
          <w:szCs w:val="24"/>
        </w:rPr>
        <w:t xml:space="preserve">contact </w:t>
      </w:r>
      <w:r w:rsidR="007F40CE">
        <w:rPr>
          <w:rFonts w:ascii="Times New Roman" w:hAnsi="Times New Roman"/>
          <w:bCs/>
          <w:sz w:val="20"/>
          <w:szCs w:val="24"/>
        </w:rPr>
        <w:t>the principal investigator</w:t>
      </w:r>
      <w:r w:rsidR="00EF2DED">
        <w:rPr>
          <w:rFonts w:ascii="Times New Roman" w:hAnsi="Times New Roman"/>
          <w:bCs/>
          <w:sz w:val="20"/>
          <w:szCs w:val="24"/>
        </w:rPr>
        <w:t>,</w:t>
      </w:r>
      <w:r w:rsidR="00EF2DED" w:rsidRPr="00EF2DED">
        <w:rPr>
          <w:rFonts w:ascii="Times New Roman" w:hAnsi="Times New Roman"/>
          <w:bCs/>
          <w:sz w:val="20"/>
          <w:szCs w:val="24"/>
        </w:rPr>
        <w:t xml:space="preserve"> </w:t>
      </w:r>
      <w:r w:rsidR="00EF2DED">
        <w:rPr>
          <w:rFonts w:ascii="Times New Roman" w:hAnsi="Times New Roman"/>
          <w:bCs/>
          <w:sz w:val="20"/>
          <w:szCs w:val="24"/>
        </w:rPr>
        <w:t xml:space="preserve">Prof. Dr. Md. </w:t>
      </w:r>
      <w:proofErr w:type="spellStart"/>
      <w:r w:rsidR="00EF2DED">
        <w:rPr>
          <w:rFonts w:ascii="Times New Roman" w:hAnsi="Times New Roman"/>
          <w:bCs/>
          <w:sz w:val="20"/>
          <w:szCs w:val="24"/>
        </w:rPr>
        <w:t>Saidur</w:t>
      </w:r>
      <w:proofErr w:type="spellEnd"/>
      <w:r w:rsidR="00EF2DED">
        <w:rPr>
          <w:rFonts w:ascii="Times New Roman" w:hAnsi="Times New Roman"/>
          <w:bCs/>
          <w:sz w:val="20"/>
          <w:szCs w:val="24"/>
        </w:rPr>
        <w:t xml:space="preserve"> </w:t>
      </w:r>
      <w:proofErr w:type="spellStart"/>
      <w:r w:rsidR="00EF2DED">
        <w:rPr>
          <w:rFonts w:ascii="Times New Roman" w:hAnsi="Times New Roman"/>
          <w:bCs/>
          <w:sz w:val="20"/>
          <w:szCs w:val="24"/>
        </w:rPr>
        <w:t>Rahman</w:t>
      </w:r>
      <w:proofErr w:type="spellEnd"/>
      <w:r w:rsidR="00EF2DED">
        <w:rPr>
          <w:rFonts w:ascii="Times New Roman" w:hAnsi="Times New Roman"/>
          <w:bCs/>
          <w:sz w:val="20"/>
          <w:szCs w:val="24"/>
        </w:rPr>
        <w:t xml:space="preserve">, Principal Investigator of the project, Department of Agricultural Economics, BAU. Cell: </w:t>
      </w:r>
      <w:proofErr w:type="gramStart"/>
      <w:r w:rsidR="00EF2DED">
        <w:rPr>
          <w:rFonts w:ascii="Times New Roman" w:hAnsi="Times New Roman"/>
          <w:bCs/>
          <w:sz w:val="20"/>
          <w:szCs w:val="24"/>
        </w:rPr>
        <w:t>01733980428,</w:t>
      </w:r>
      <w:proofErr w:type="gramEnd"/>
      <w:r w:rsidR="00EF2DED">
        <w:rPr>
          <w:rFonts w:ascii="Times New Roman" w:hAnsi="Times New Roman"/>
          <w:bCs/>
          <w:sz w:val="20"/>
          <w:szCs w:val="24"/>
        </w:rPr>
        <w:t xml:space="preserve"> e</w:t>
      </w:r>
      <w:r w:rsidR="007C445B">
        <w:rPr>
          <w:rFonts w:ascii="Times New Roman" w:hAnsi="Times New Roman"/>
          <w:bCs/>
          <w:sz w:val="20"/>
          <w:szCs w:val="24"/>
        </w:rPr>
        <w:t>-</w:t>
      </w:r>
      <w:r w:rsidR="00EF2DED">
        <w:rPr>
          <w:rFonts w:ascii="Times New Roman" w:hAnsi="Times New Roman"/>
          <w:bCs/>
          <w:sz w:val="20"/>
          <w:szCs w:val="24"/>
        </w:rPr>
        <w:t xml:space="preserve">mail: </w:t>
      </w:r>
      <w:hyperlink r:id="rId13" w:history="1">
        <w:r w:rsidR="00EF2DED" w:rsidRPr="00745CE1">
          <w:rPr>
            <w:rStyle w:val="Hyperlink"/>
            <w:rFonts w:ascii="Times New Roman" w:hAnsi="Times New Roman"/>
            <w:bCs/>
            <w:sz w:val="20"/>
            <w:szCs w:val="24"/>
          </w:rPr>
          <w:t>saidur.rahman@bau.edu.bd</w:t>
        </w:r>
      </w:hyperlink>
      <w:r w:rsidR="007F40CE">
        <w:rPr>
          <w:rFonts w:ascii="Times New Roman" w:hAnsi="Times New Roman"/>
          <w:bCs/>
          <w:sz w:val="20"/>
          <w:szCs w:val="24"/>
        </w:rPr>
        <w:t>. Or you may write to Prof.</w:t>
      </w:r>
      <w:r w:rsidR="003D4B09">
        <w:rPr>
          <w:rFonts w:ascii="Times New Roman" w:hAnsi="Times New Roman"/>
          <w:bCs/>
          <w:sz w:val="20"/>
          <w:szCs w:val="24"/>
        </w:rPr>
        <w:t xml:space="preserve"> Dr.</w:t>
      </w:r>
      <w:r w:rsidR="007F40CE">
        <w:rPr>
          <w:rFonts w:ascii="Times New Roman" w:hAnsi="Times New Roman"/>
          <w:bCs/>
          <w:sz w:val="20"/>
          <w:szCs w:val="24"/>
        </w:rPr>
        <w:t xml:space="preserve"> KHM </w:t>
      </w:r>
      <w:proofErr w:type="spellStart"/>
      <w:r w:rsidR="007F40CE">
        <w:rPr>
          <w:rFonts w:ascii="Times New Roman" w:hAnsi="Times New Roman"/>
          <w:bCs/>
          <w:sz w:val="20"/>
          <w:szCs w:val="24"/>
        </w:rPr>
        <w:t>Nazmul</w:t>
      </w:r>
      <w:proofErr w:type="spellEnd"/>
      <w:r w:rsidR="007F40CE">
        <w:rPr>
          <w:rFonts w:ascii="Times New Roman" w:hAnsi="Times New Roman"/>
          <w:bCs/>
          <w:sz w:val="20"/>
          <w:szCs w:val="24"/>
        </w:rPr>
        <w:t xml:space="preserve"> </w:t>
      </w:r>
      <w:proofErr w:type="spellStart"/>
      <w:r w:rsidR="007F40CE">
        <w:rPr>
          <w:rFonts w:ascii="Times New Roman" w:hAnsi="Times New Roman"/>
          <w:bCs/>
          <w:sz w:val="20"/>
          <w:szCs w:val="24"/>
        </w:rPr>
        <w:t>Hussain</w:t>
      </w:r>
      <w:proofErr w:type="spellEnd"/>
      <w:r w:rsidR="007F40CE">
        <w:rPr>
          <w:rFonts w:ascii="Times New Roman" w:hAnsi="Times New Roman"/>
          <w:bCs/>
          <w:sz w:val="20"/>
          <w:szCs w:val="24"/>
        </w:rPr>
        <w:t xml:space="preserve"> </w:t>
      </w:r>
      <w:proofErr w:type="spellStart"/>
      <w:r w:rsidR="007F40CE">
        <w:rPr>
          <w:rFonts w:ascii="Times New Roman" w:hAnsi="Times New Roman"/>
          <w:bCs/>
          <w:sz w:val="20"/>
          <w:szCs w:val="24"/>
        </w:rPr>
        <w:t>Nazir</w:t>
      </w:r>
      <w:proofErr w:type="spellEnd"/>
      <w:r w:rsidR="007F40CE">
        <w:rPr>
          <w:rFonts w:ascii="Times New Roman" w:hAnsi="Times New Roman"/>
          <w:bCs/>
          <w:sz w:val="20"/>
          <w:szCs w:val="24"/>
        </w:rPr>
        <w:t xml:space="preserve">, Co-PI of the project, Department of Microbiology and Hygiene, BAU, Cell: </w:t>
      </w:r>
      <w:proofErr w:type="gramStart"/>
      <w:r w:rsidR="007F40CE">
        <w:rPr>
          <w:rFonts w:ascii="Times New Roman" w:hAnsi="Times New Roman"/>
          <w:bCs/>
          <w:sz w:val="20"/>
          <w:szCs w:val="24"/>
        </w:rPr>
        <w:t>0171262</w:t>
      </w:r>
      <w:r w:rsidR="006E4F0B">
        <w:rPr>
          <w:rFonts w:ascii="Times New Roman" w:hAnsi="Times New Roman"/>
          <w:bCs/>
          <w:sz w:val="20"/>
          <w:szCs w:val="24"/>
        </w:rPr>
        <w:t>0</w:t>
      </w:r>
      <w:r w:rsidR="007F40CE">
        <w:rPr>
          <w:rFonts w:ascii="Times New Roman" w:hAnsi="Times New Roman"/>
          <w:bCs/>
          <w:sz w:val="20"/>
          <w:szCs w:val="24"/>
        </w:rPr>
        <w:t>151</w:t>
      </w:r>
      <w:r w:rsidR="00EF2DED">
        <w:rPr>
          <w:rFonts w:ascii="Times New Roman" w:hAnsi="Times New Roman"/>
          <w:bCs/>
          <w:sz w:val="20"/>
          <w:szCs w:val="24"/>
        </w:rPr>
        <w:t>,</w:t>
      </w:r>
      <w:proofErr w:type="gramEnd"/>
      <w:r w:rsidR="00EF2DED">
        <w:rPr>
          <w:rFonts w:ascii="Times New Roman" w:hAnsi="Times New Roman"/>
          <w:bCs/>
          <w:sz w:val="20"/>
          <w:szCs w:val="24"/>
        </w:rPr>
        <w:t xml:space="preserve"> e</w:t>
      </w:r>
      <w:r w:rsidR="007C445B">
        <w:rPr>
          <w:rFonts w:ascii="Times New Roman" w:hAnsi="Times New Roman"/>
          <w:bCs/>
          <w:sz w:val="20"/>
          <w:szCs w:val="24"/>
        </w:rPr>
        <w:t>-</w:t>
      </w:r>
      <w:r w:rsidR="00EF2DED">
        <w:rPr>
          <w:rFonts w:ascii="Times New Roman" w:hAnsi="Times New Roman"/>
          <w:bCs/>
          <w:sz w:val="20"/>
          <w:szCs w:val="24"/>
        </w:rPr>
        <w:t xml:space="preserve">mail:  </w:t>
      </w:r>
      <w:hyperlink r:id="rId14" w:history="1">
        <w:r w:rsidR="00EF2DED" w:rsidRPr="00591286">
          <w:rPr>
            <w:rStyle w:val="Hyperlink"/>
            <w:rFonts w:ascii="Times New Roman" w:hAnsi="Times New Roman"/>
            <w:bCs/>
            <w:sz w:val="20"/>
            <w:szCs w:val="24"/>
          </w:rPr>
          <w:t>nazir@bau.edu.bd</w:t>
        </w:r>
      </w:hyperlink>
      <w:r w:rsidR="007F40CE">
        <w:rPr>
          <w:rFonts w:ascii="Times New Roman" w:hAnsi="Times New Roman"/>
          <w:bCs/>
          <w:sz w:val="20"/>
          <w:szCs w:val="24"/>
        </w:rPr>
        <w:t xml:space="preserve">. </w:t>
      </w:r>
      <w:r w:rsidR="007F40CE" w:rsidRPr="007F40CE">
        <w:rPr>
          <w:rFonts w:ascii="Times New Roman" w:hAnsi="Times New Roman"/>
          <w:bCs/>
          <w:sz w:val="20"/>
          <w:szCs w:val="24"/>
        </w:rPr>
        <w:t xml:space="preserve"> </w:t>
      </w:r>
      <w:r w:rsidR="007F40CE">
        <w:rPr>
          <w:rFonts w:ascii="Times New Roman" w:hAnsi="Times New Roman"/>
          <w:bCs/>
          <w:sz w:val="20"/>
          <w:szCs w:val="24"/>
        </w:rPr>
        <w:t xml:space="preserve">  </w:t>
      </w:r>
      <w:r w:rsidR="003C0DE8" w:rsidRPr="007F40CE">
        <w:rPr>
          <w:rFonts w:ascii="Times New Roman" w:hAnsi="Times New Roman"/>
          <w:sz w:val="20"/>
          <w:szCs w:val="24"/>
        </w:rPr>
        <w:t xml:space="preserve"> </w:t>
      </w:r>
    </w:p>
    <w:p w:rsidR="007F40CE" w:rsidRDefault="007F40CE" w:rsidP="007F40CE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</w:p>
    <w:p w:rsidR="00DA357B" w:rsidRPr="007C445B" w:rsidRDefault="00A16922" w:rsidP="007C44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445B">
        <w:rPr>
          <w:rFonts w:ascii="Times New Roman" w:hAnsi="Times New Roman"/>
          <w:b/>
          <w:sz w:val="20"/>
          <w:szCs w:val="20"/>
        </w:rPr>
        <w:t>Deadline</w:t>
      </w:r>
      <w:r w:rsidR="003C0DE8" w:rsidRPr="007C445B">
        <w:rPr>
          <w:rFonts w:ascii="Times New Roman" w:hAnsi="Times New Roman"/>
          <w:b/>
          <w:sz w:val="20"/>
          <w:szCs w:val="20"/>
        </w:rPr>
        <w:t xml:space="preserve"> for application</w:t>
      </w:r>
      <w:r w:rsidR="007C445B" w:rsidRPr="007C445B">
        <w:rPr>
          <w:rFonts w:ascii="Times New Roman" w:hAnsi="Times New Roman"/>
          <w:b/>
          <w:sz w:val="20"/>
          <w:szCs w:val="20"/>
        </w:rPr>
        <w:tab/>
      </w:r>
      <w:r w:rsidRPr="007C445B">
        <w:rPr>
          <w:rFonts w:ascii="Times New Roman" w:hAnsi="Times New Roman"/>
          <w:b/>
          <w:sz w:val="20"/>
          <w:szCs w:val="20"/>
        </w:rPr>
        <w:t>:</w:t>
      </w:r>
      <w:r w:rsidR="00712973" w:rsidRPr="007C445B">
        <w:rPr>
          <w:rFonts w:ascii="Times New Roman" w:hAnsi="Times New Roman"/>
          <w:b/>
          <w:sz w:val="20"/>
          <w:szCs w:val="20"/>
        </w:rPr>
        <w:t xml:space="preserve"> </w:t>
      </w:r>
      <w:r w:rsidR="00EF2DED" w:rsidRPr="007C445B">
        <w:rPr>
          <w:rFonts w:ascii="Times New Roman" w:hAnsi="Times New Roman"/>
          <w:sz w:val="20"/>
          <w:szCs w:val="20"/>
        </w:rPr>
        <w:t>21</w:t>
      </w:r>
      <w:r w:rsidR="00B4782C" w:rsidRPr="007C445B">
        <w:rPr>
          <w:rFonts w:ascii="Times New Roman" w:hAnsi="Times New Roman"/>
          <w:sz w:val="20"/>
          <w:szCs w:val="20"/>
        </w:rPr>
        <w:t xml:space="preserve"> </w:t>
      </w:r>
      <w:r w:rsidR="007F40CE" w:rsidRPr="007C445B">
        <w:rPr>
          <w:rFonts w:ascii="Times New Roman" w:hAnsi="Times New Roman"/>
          <w:sz w:val="20"/>
          <w:szCs w:val="20"/>
        </w:rPr>
        <w:t>January</w:t>
      </w:r>
      <w:r w:rsidRPr="007C445B">
        <w:rPr>
          <w:rFonts w:ascii="Times New Roman" w:hAnsi="Times New Roman"/>
          <w:sz w:val="20"/>
          <w:szCs w:val="20"/>
        </w:rPr>
        <w:t xml:space="preserve"> 20</w:t>
      </w:r>
      <w:r w:rsidR="007F40CE" w:rsidRPr="007C445B">
        <w:rPr>
          <w:rFonts w:ascii="Times New Roman" w:hAnsi="Times New Roman"/>
          <w:sz w:val="20"/>
          <w:szCs w:val="20"/>
        </w:rPr>
        <w:t>21</w:t>
      </w:r>
      <w:r w:rsidR="003D4B09" w:rsidRPr="007C445B">
        <w:rPr>
          <w:rFonts w:ascii="Times New Roman" w:hAnsi="Times New Roman"/>
          <w:sz w:val="20"/>
          <w:szCs w:val="20"/>
        </w:rPr>
        <w:t xml:space="preserve"> (by 05:00 pm)</w:t>
      </w:r>
    </w:p>
    <w:p w:rsidR="000D255B" w:rsidRPr="007C445B" w:rsidRDefault="000D255B" w:rsidP="007C44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445B">
        <w:rPr>
          <w:rFonts w:ascii="Times New Roman" w:hAnsi="Times New Roman"/>
          <w:b/>
          <w:sz w:val="20"/>
          <w:szCs w:val="20"/>
        </w:rPr>
        <w:t>Documents required</w:t>
      </w:r>
      <w:r w:rsidR="007C445B" w:rsidRPr="007C445B">
        <w:rPr>
          <w:rFonts w:ascii="Times New Roman" w:hAnsi="Times New Roman"/>
          <w:b/>
          <w:sz w:val="20"/>
          <w:szCs w:val="20"/>
        </w:rPr>
        <w:tab/>
      </w:r>
      <w:r w:rsidR="007C445B">
        <w:rPr>
          <w:rFonts w:ascii="Times New Roman" w:hAnsi="Times New Roman"/>
          <w:b/>
          <w:sz w:val="20"/>
          <w:szCs w:val="20"/>
        </w:rPr>
        <w:tab/>
      </w:r>
      <w:r w:rsidRPr="007C445B">
        <w:rPr>
          <w:rFonts w:ascii="Times New Roman" w:hAnsi="Times New Roman"/>
          <w:b/>
          <w:sz w:val="20"/>
          <w:szCs w:val="20"/>
        </w:rPr>
        <w:t xml:space="preserve">: </w:t>
      </w:r>
      <w:r w:rsidRPr="007C445B">
        <w:rPr>
          <w:rFonts w:ascii="Times New Roman" w:hAnsi="Times New Roman"/>
          <w:sz w:val="20"/>
          <w:szCs w:val="20"/>
        </w:rPr>
        <w:t>Forwarding letter, CV, Bachelor and MS certificates, Publications</w:t>
      </w:r>
    </w:p>
    <w:p w:rsidR="00CA11FD" w:rsidRPr="007C445B" w:rsidRDefault="000D255B" w:rsidP="007C44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C445B">
        <w:rPr>
          <w:rFonts w:ascii="Times New Roman" w:hAnsi="Times New Roman"/>
          <w:b/>
          <w:sz w:val="20"/>
          <w:szCs w:val="20"/>
        </w:rPr>
        <w:t>Submit via e-mail</w:t>
      </w:r>
      <w:r w:rsidR="007C445B" w:rsidRPr="007C445B">
        <w:rPr>
          <w:rFonts w:ascii="Times New Roman" w:hAnsi="Times New Roman"/>
          <w:b/>
          <w:sz w:val="20"/>
          <w:szCs w:val="20"/>
        </w:rPr>
        <w:tab/>
      </w:r>
      <w:r w:rsidR="007C445B">
        <w:rPr>
          <w:rFonts w:ascii="Times New Roman" w:hAnsi="Times New Roman"/>
          <w:b/>
          <w:sz w:val="20"/>
          <w:szCs w:val="20"/>
        </w:rPr>
        <w:tab/>
      </w:r>
      <w:r w:rsidRPr="007C445B">
        <w:rPr>
          <w:rFonts w:ascii="Times New Roman" w:hAnsi="Times New Roman"/>
          <w:b/>
          <w:sz w:val="20"/>
          <w:szCs w:val="20"/>
        </w:rPr>
        <w:t xml:space="preserve">: </w:t>
      </w:r>
      <w:hyperlink r:id="rId15" w:history="1">
        <w:r w:rsidR="00EF2DED" w:rsidRPr="007C445B">
          <w:rPr>
            <w:rStyle w:val="Hyperlink"/>
            <w:rFonts w:ascii="Times New Roman" w:hAnsi="Times New Roman"/>
            <w:bCs/>
            <w:sz w:val="20"/>
            <w:szCs w:val="20"/>
          </w:rPr>
          <w:t>saidur.rahman@bau.edu.bd</w:t>
        </w:r>
      </w:hyperlink>
      <w:r w:rsidRPr="007C445B">
        <w:rPr>
          <w:rFonts w:ascii="Times New Roman" w:hAnsi="Times New Roman"/>
          <w:bCs/>
          <w:sz w:val="20"/>
          <w:szCs w:val="20"/>
        </w:rPr>
        <w:t xml:space="preserve"> (cc to </w:t>
      </w:r>
      <w:hyperlink r:id="rId16" w:history="1">
        <w:r w:rsidRPr="007C445B">
          <w:rPr>
            <w:rStyle w:val="Hyperlink"/>
            <w:rFonts w:ascii="Times New Roman" w:hAnsi="Times New Roman"/>
            <w:bCs/>
            <w:sz w:val="20"/>
            <w:szCs w:val="20"/>
          </w:rPr>
          <w:t>nazir@bau.edu.bd</w:t>
        </w:r>
      </w:hyperlink>
      <w:r w:rsidRPr="007C445B">
        <w:rPr>
          <w:rFonts w:ascii="Times New Roman" w:hAnsi="Times New Roman"/>
          <w:bCs/>
          <w:sz w:val="20"/>
          <w:szCs w:val="20"/>
        </w:rPr>
        <w:t xml:space="preserve">) </w:t>
      </w:r>
    </w:p>
    <w:p w:rsidR="003D4B09" w:rsidRPr="007C445B" w:rsidRDefault="00CA11FD" w:rsidP="007C44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C445B">
        <w:rPr>
          <w:rFonts w:ascii="Times New Roman" w:hAnsi="Times New Roman"/>
          <w:b/>
          <w:bCs/>
          <w:sz w:val="20"/>
          <w:szCs w:val="20"/>
        </w:rPr>
        <w:t>Salary</w:t>
      </w:r>
      <w:r w:rsidR="007C445B" w:rsidRPr="007C445B">
        <w:rPr>
          <w:rFonts w:ascii="Times New Roman" w:hAnsi="Times New Roman"/>
          <w:b/>
          <w:bCs/>
          <w:sz w:val="20"/>
          <w:szCs w:val="20"/>
        </w:rPr>
        <w:tab/>
      </w:r>
      <w:r w:rsidR="007C445B" w:rsidRPr="007C445B">
        <w:rPr>
          <w:rFonts w:ascii="Times New Roman" w:hAnsi="Times New Roman"/>
          <w:b/>
          <w:bCs/>
          <w:sz w:val="20"/>
          <w:szCs w:val="20"/>
        </w:rPr>
        <w:tab/>
      </w:r>
      <w:r w:rsidR="007C445B" w:rsidRPr="007C445B">
        <w:rPr>
          <w:rFonts w:ascii="Times New Roman" w:hAnsi="Times New Roman"/>
          <w:b/>
          <w:bCs/>
          <w:sz w:val="20"/>
          <w:szCs w:val="20"/>
        </w:rPr>
        <w:tab/>
      </w:r>
      <w:r w:rsidRPr="007C445B">
        <w:rPr>
          <w:rFonts w:ascii="Times New Roman" w:hAnsi="Times New Roman"/>
          <w:b/>
          <w:bCs/>
          <w:sz w:val="20"/>
          <w:szCs w:val="20"/>
        </w:rPr>
        <w:t>:</w:t>
      </w:r>
      <w:r w:rsidRPr="007C445B">
        <w:rPr>
          <w:rFonts w:ascii="Times New Roman" w:hAnsi="Times New Roman"/>
          <w:bCs/>
          <w:sz w:val="20"/>
          <w:szCs w:val="20"/>
        </w:rPr>
        <w:t xml:space="preserve"> as per project rules and regulations</w:t>
      </w:r>
      <w:r w:rsidR="003D4B09" w:rsidRPr="007C445B">
        <w:rPr>
          <w:rFonts w:ascii="Times New Roman" w:hAnsi="Times New Roman"/>
          <w:b/>
          <w:sz w:val="20"/>
          <w:szCs w:val="20"/>
        </w:rPr>
        <w:t xml:space="preserve"> </w:t>
      </w:r>
    </w:p>
    <w:p w:rsidR="00DE41A9" w:rsidRPr="007F40CE" w:rsidRDefault="001151E2" w:rsidP="007F40CE">
      <w:pPr>
        <w:spacing w:after="0" w:line="240" w:lineRule="auto"/>
        <w:rPr>
          <w:rFonts w:ascii="Times New Roman" w:hAnsi="Times New Roman"/>
          <w:b/>
          <w:bCs/>
          <w:sz w:val="20"/>
          <w:szCs w:val="24"/>
        </w:rPr>
      </w:pPr>
      <w:r w:rsidRPr="007F40CE">
        <w:rPr>
          <w:rFonts w:ascii="Times New Roman" w:hAnsi="Times New Roman"/>
          <w:b/>
          <w:bCs/>
          <w:sz w:val="20"/>
          <w:szCs w:val="24"/>
        </w:rPr>
        <w:t xml:space="preserve">                                                                                                 </w:t>
      </w:r>
    </w:p>
    <w:p w:rsidR="007F40CE" w:rsidRDefault="00D377E7" w:rsidP="003D4B09">
      <w:pPr>
        <w:spacing w:after="0" w:line="240" w:lineRule="auto"/>
        <w:rPr>
          <w:rFonts w:ascii="Times New Roman" w:hAnsi="Times New Roman"/>
          <w:b/>
          <w:bCs/>
          <w:sz w:val="20"/>
          <w:szCs w:val="24"/>
        </w:rPr>
      </w:pP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Pr="007F40CE">
        <w:rPr>
          <w:rFonts w:ascii="Times New Roman" w:hAnsi="Times New Roman"/>
          <w:b/>
          <w:bCs/>
          <w:sz w:val="20"/>
          <w:szCs w:val="24"/>
        </w:rPr>
        <w:tab/>
      </w:r>
      <w:r w:rsidR="00DE41A9" w:rsidRPr="007F40CE">
        <w:rPr>
          <w:rFonts w:ascii="Times New Roman" w:hAnsi="Times New Roman"/>
          <w:b/>
          <w:bCs/>
          <w:sz w:val="20"/>
          <w:szCs w:val="24"/>
        </w:rPr>
        <w:t xml:space="preserve">                                                                                                 </w:t>
      </w:r>
      <w:r w:rsidR="007F40CE">
        <w:rPr>
          <w:rFonts w:ascii="Times New Roman" w:hAnsi="Times New Roman"/>
          <w:b/>
          <w:bCs/>
          <w:sz w:val="20"/>
          <w:szCs w:val="24"/>
        </w:rPr>
        <w:tab/>
      </w:r>
    </w:p>
    <w:p w:rsidR="007F40CE" w:rsidRDefault="00275367" w:rsidP="008974B0">
      <w:pPr>
        <w:spacing w:after="0" w:line="240" w:lineRule="auto"/>
        <w:ind w:left="5760"/>
        <w:rPr>
          <w:rFonts w:ascii="Times New Roman" w:hAnsi="Times New Roman"/>
          <w:b/>
          <w:bCs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 xml:space="preserve">Prof. </w:t>
      </w:r>
      <w:r w:rsidR="009B2D90" w:rsidRPr="007F40CE">
        <w:rPr>
          <w:rFonts w:ascii="Times New Roman" w:hAnsi="Times New Roman"/>
          <w:b/>
          <w:bCs/>
          <w:sz w:val="20"/>
          <w:szCs w:val="24"/>
        </w:rPr>
        <w:t xml:space="preserve">Dr. Md. </w:t>
      </w:r>
      <w:proofErr w:type="spellStart"/>
      <w:r w:rsidR="007F40CE">
        <w:rPr>
          <w:rFonts w:ascii="Times New Roman" w:hAnsi="Times New Roman"/>
          <w:b/>
          <w:bCs/>
          <w:sz w:val="20"/>
          <w:szCs w:val="24"/>
        </w:rPr>
        <w:t>Saidur</w:t>
      </w:r>
      <w:proofErr w:type="spellEnd"/>
      <w:r w:rsidR="007F40CE">
        <w:rPr>
          <w:rFonts w:ascii="Times New Roman" w:hAnsi="Times New Roman"/>
          <w:b/>
          <w:bCs/>
          <w:sz w:val="20"/>
          <w:szCs w:val="24"/>
        </w:rPr>
        <w:t xml:space="preserve"> </w:t>
      </w:r>
      <w:proofErr w:type="spellStart"/>
      <w:r w:rsidR="007F40CE">
        <w:rPr>
          <w:rFonts w:ascii="Times New Roman" w:hAnsi="Times New Roman"/>
          <w:b/>
          <w:bCs/>
          <w:sz w:val="20"/>
          <w:szCs w:val="24"/>
        </w:rPr>
        <w:t>Rahman</w:t>
      </w:r>
      <w:proofErr w:type="spellEnd"/>
    </w:p>
    <w:p w:rsidR="007F40CE" w:rsidRDefault="007F40CE" w:rsidP="008974B0">
      <w:pPr>
        <w:spacing w:after="0" w:line="240" w:lineRule="auto"/>
        <w:ind w:left="5760"/>
        <w:rPr>
          <w:rFonts w:ascii="Times New Roman" w:hAnsi="Times New Roman"/>
          <w:bCs/>
          <w:sz w:val="20"/>
          <w:szCs w:val="24"/>
        </w:rPr>
      </w:pPr>
      <w:r w:rsidRPr="007F40CE">
        <w:rPr>
          <w:rFonts w:ascii="Times New Roman" w:hAnsi="Times New Roman"/>
          <w:bCs/>
          <w:sz w:val="20"/>
          <w:szCs w:val="24"/>
        </w:rPr>
        <w:t>Principal Investigator</w:t>
      </w:r>
    </w:p>
    <w:p w:rsidR="008974B0" w:rsidRPr="007F40CE" w:rsidRDefault="008974B0" w:rsidP="008974B0">
      <w:pPr>
        <w:spacing w:after="0" w:line="240" w:lineRule="auto"/>
        <w:ind w:left="5760"/>
        <w:rPr>
          <w:rFonts w:ascii="Times New Roman" w:hAnsi="Times New Roman"/>
          <w:b/>
          <w:bCs/>
          <w:sz w:val="20"/>
          <w:szCs w:val="24"/>
        </w:rPr>
      </w:pPr>
      <w:r w:rsidRPr="007F40CE">
        <w:rPr>
          <w:rFonts w:ascii="Times New Roman" w:hAnsi="Times New Roman"/>
          <w:b/>
          <w:bCs/>
          <w:sz w:val="20"/>
          <w:szCs w:val="24"/>
        </w:rPr>
        <w:t>‘</w:t>
      </w:r>
      <w:r w:rsidRPr="007F40CE">
        <w:rPr>
          <w:rFonts w:ascii="Times New Roman" w:hAnsi="Times New Roman"/>
          <w:b/>
          <w:i/>
          <w:sz w:val="20"/>
          <w:szCs w:val="24"/>
        </w:rPr>
        <w:t xml:space="preserve">Enhancing Food Safety </w:t>
      </w:r>
      <w:r>
        <w:rPr>
          <w:rFonts w:ascii="Times New Roman" w:hAnsi="Times New Roman"/>
          <w:b/>
          <w:i/>
          <w:sz w:val="20"/>
          <w:szCs w:val="24"/>
        </w:rPr>
        <w:t xml:space="preserve">... </w:t>
      </w:r>
      <w:r w:rsidRPr="007F40CE">
        <w:rPr>
          <w:rFonts w:ascii="Times New Roman" w:hAnsi="Times New Roman"/>
          <w:b/>
          <w:i/>
          <w:sz w:val="20"/>
          <w:szCs w:val="24"/>
        </w:rPr>
        <w:t>Bangladesh</w:t>
      </w:r>
      <w:r w:rsidRPr="007F40CE">
        <w:rPr>
          <w:rFonts w:ascii="Times New Roman" w:hAnsi="Times New Roman"/>
          <w:b/>
          <w:bCs/>
          <w:sz w:val="20"/>
          <w:szCs w:val="24"/>
        </w:rPr>
        <w:t>’</w:t>
      </w:r>
    </w:p>
    <w:sectPr w:rsidR="008974B0" w:rsidRPr="007F40CE" w:rsidSect="003C28F1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554"/>
    <w:multiLevelType w:val="hybridMultilevel"/>
    <w:tmpl w:val="8E281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143C"/>
    <w:multiLevelType w:val="hybridMultilevel"/>
    <w:tmpl w:val="E0EC4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NzE0MzU2NzIzN7FU0lEKTi0uzszPAykwqQUARYL3dywAAAA="/>
  </w:docVars>
  <w:rsids>
    <w:rsidRoot w:val="00650F2D"/>
    <w:rsid w:val="00007461"/>
    <w:rsid w:val="00071883"/>
    <w:rsid w:val="000914A8"/>
    <w:rsid w:val="000D255B"/>
    <w:rsid w:val="00113BA2"/>
    <w:rsid w:val="001151E2"/>
    <w:rsid w:val="001437B3"/>
    <w:rsid w:val="0020700A"/>
    <w:rsid w:val="00275367"/>
    <w:rsid w:val="002A48B7"/>
    <w:rsid w:val="002B4E4F"/>
    <w:rsid w:val="002E0648"/>
    <w:rsid w:val="002E6708"/>
    <w:rsid w:val="00354718"/>
    <w:rsid w:val="003C0DE8"/>
    <w:rsid w:val="003C28F1"/>
    <w:rsid w:val="003D2B1E"/>
    <w:rsid w:val="003D4B09"/>
    <w:rsid w:val="003F76F8"/>
    <w:rsid w:val="00442761"/>
    <w:rsid w:val="004A328D"/>
    <w:rsid w:val="004B3EF5"/>
    <w:rsid w:val="004C4575"/>
    <w:rsid w:val="004D0C9F"/>
    <w:rsid w:val="004E646F"/>
    <w:rsid w:val="00537D06"/>
    <w:rsid w:val="005B0D84"/>
    <w:rsid w:val="005E450C"/>
    <w:rsid w:val="00624D69"/>
    <w:rsid w:val="006332B9"/>
    <w:rsid w:val="00650F2D"/>
    <w:rsid w:val="00667CA4"/>
    <w:rsid w:val="006B357D"/>
    <w:rsid w:val="006E4F0B"/>
    <w:rsid w:val="00700D35"/>
    <w:rsid w:val="007012F1"/>
    <w:rsid w:val="00712973"/>
    <w:rsid w:val="00723F58"/>
    <w:rsid w:val="007743C3"/>
    <w:rsid w:val="00791630"/>
    <w:rsid w:val="007C445B"/>
    <w:rsid w:val="007C6B39"/>
    <w:rsid w:val="007F40CE"/>
    <w:rsid w:val="00820DC7"/>
    <w:rsid w:val="00885D4B"/>
    <w:rsid w:val="008974B0"/>
    <w:rsid w:val="008A192F"/>
    <w:rsid w:val="008F543A"/>
    <w:rsid w:val="009026AA"/>
    <w:rsid w:val="009919DB"/>
    <w:rsid w:val="009A3221"/>
    <w:rsid w:val="009B2D90"/>
    <w:rsid w:val="009E545C"/>
    <w:rsid w:val="009F7E8F"/>
    <w:rsid w:val="00A16922"/>
    <w:rsid w:val="00B1238A"/>
    <w:rsid w:val="00B367BC"/>
    <w:rsid w:val="00B4598D"/>
    <w:rsid w:val="00B4782C"/>
    <w:rsid w:val="00B66B1C"/>
    <w:rsid w:val="00B85DD9"/>
    <w:rsid w:val="00BF2FF0"/>
    <w:rsid w:val="00C5778E"/>
    <w:rsid w:val="00C57B08"/>
    <w:rsid w:val="00C7669F"/>
    <w:rsid w:val="00CA11FD"/>
    <w:rsid w:val="00CB1BD5"/>
    <w:rsid w:val="00D27E3D"/>
    <w:rsid w:val="00D377E7"/>
    <w:rsid w:val="00D40C3B"/>
    <w:rsid w:val="00DA357B"/>
    <w:rsid w:val="00DC32EF"/>
    <w:rsid w:val="00DD1D6C"/>
    <w:rsid w:val="00DE41A9"/>
    <w:rsid w:val="00DE7F59"/>
    <w:rsid w:val="00DF0ADF"/>
    <w:rsid w:val="00E35D14"/>
    <w:rsid w:val="00E73A19"/>
    <w:rsid w:val="00EF2DED"/>
    <w:rsid w:val="00F4590B"/>
    <w:rsid w:val="00FD2A0B"/>
    <w:rsid w:val="00F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rsid w:val="00650F2D"/>
    <w:pPr>
      <w:spacing w:after="0" w:line="240" w:lineRule="auto"/>
      <w:jc w:val="center"/>
    </w:pPr>
    <w:rPr>
      <w:rFonts w:ascii="Times New Roman" w:hAnsi="Times New Roman"/>
      <w:color w:val="000000"/>
      <w:kern w:val="28"/>
      <w:sz w:val="48"/>
      <w:szCs w:val="24"/>
    </w:rPr>
  </w:style>
  <w:style w:type="character" w:styleId="Hyperlink">
    <w:name w:val="Hyperlink"/>
    <w:basedOn w:val="DefaultParagraphFont"/>
    <w:uiPriority w:val="99"/>
    <w:unhideWhenUsed/>
    <w:rsid w:val="00650F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28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221"/>
    <w:pPr>
      <w:ind w:left="720"/>
      <w:contextualSpacing/>
    </w:pPr>
  </w:style>
  <w:style w:type="table" w:styleId="TableGrid">
    <w:name w:val="Table Grid"/>
    <w:basedOn w:val="TableNormal"/>
    <w:uiPriority w:val="59"/>
    <w:rsid w:val="006E4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rsid w:val="00650F2D"/>
    <w:pPr>
      <w:spacing w:after="0" w:line="240" w:lineRule="auto"/>
      <w:jc w:val="center"/>
    </w:pPr>
    <w:rPr>
      <w:rFonts w:ascii="Times New Roman" w:hAnsi="Times New Roman"/>
      <w:color w:val="000000"/>
      <w:kern w:val="28"/>
      <w:sz w:val="48"/>
      <w:szCs w:val="24"/>
    </w:rPr>
  </w:style>
  <w:style w:type="character" w:styleId="Hyperlink">
    <w:name w:val="Hyperlink"/>
    <w:basedOn w:val="DefaultParagraphFont"/>
    <w:uiPriority w:val="99"/>
    <w:unhideWhenUsed/>
    <w:rsid w:val="00650F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28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221"/>
    <w:pPr>
      <w:ind w:left="720"/>
      <w:contextualSpacing/>
    </w:pPr>
  </w:style>
  <w:style w:type="table" w:styleId="TableGrid">
    <w:name w:val="Table Grid"/>
    <w:basedOn w:val="TableNormal"/>
    <w:uiPriority w:val="59"/>
    <w:rsid w:val="006E4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aidur.rahman@bau.edu.b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bau.edu.b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azir@bau.edu.b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saidur.rahman@bau.edu.bd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nazir@bau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http://www.bau.edu.bd/</vt:lpwstr>
      </vt:variant>
      <vt:variant>
        <vt:lpwstr/>
      </vt:variant>
      <vt:variant>
        <vt:i4>3080317</vt:i4>
      </vt:variant>
      <vt:variant>
        <vt:i4>0</vt:i4>
      </vt:variant>
      <vt:variant>
        <vt:i4>0</vt:i4>
      </vt:variant>
      <vt:variant>
        <vt:i4>5</vt:i4>
      </vt:variant>
      <vt:variant>
        <vt:lpwstr>http://www.pstu.ac.bd/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Saidur Rahman</cp:lastModifiedBy>
  <cp:revision>6</cp:revision>
  <cp:lastPrinted>2021-01-11T05:33:00Z</cp:lastPrinted>
  <dcterms:created xsi:type="dcterms:W3CDTF">2021-01-13T09:33:00Z</dcterms:created>
  <dcterms:modified xsi:type="dcterms:W3CDTF">2021-01-13T09:36:00Z</dcterms:modified>
</cp:coreProperties>
</file>